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CF6C" w14:textId="066C02E3" w:rsidR="00435C99" w:rsidRDefault="001F154E" w:rsidP="001F154E">
      <w:pPr>
        <w:jc w:val="center"/>
        <w:rPr>
          <w:b/>
          <w:bCs/>
          <w:sz w:val="32"/>
          <w:szCs w:val="32"/>
        </w:rPr>
      </w:pPr>
      <w:r w:rsidRPr="001F154E">
        <w:rPr>
          <w:b/>
          <w:bCs/>
          <w:sz w:val="32"/>
          <w:szCs w:val="32"/>
        </w:rPr>
        <w:t xml:space="preserve">Assemblée Générale </w:t>
      </w:r>
      <w:r w:rsidR="0088733F">
        <w:rPr>
          <w:b/>
          <w:bCs/>
          <w:sz w:val="32"/>
          <w:szCs w:val="32"/>
        </w:rPr>
        <w:t xml:space="preserve">du Vendredi 10 octobre </w:t>
      </w:r>
      <w:r w:rsidRPr="001F154E">
        <w:rPr>
          <w:b/>
          <w:bCs/>
          <w:sz w:val="32"/>
          <w:szCs w:val="32"/>
        </w:rPr>
        <w:t>2025</w:t>
      </w:r>
    </w:p>
    <w:p w14:paraId="6F830982" w14:textId="1110AB87" w:rsidR="001F154E" w:rsidRDefault="001F154E" w:rsidP="001F154E">
      <w:pPr>
        <w:jc w:val="center"/>
        <w:rPr>
          <w:b/>
          <w:bCs/>
          <w:sz w:val="32"/>
          <w:szCs w:val="32"/>
        </w:rPr>
      </w:pPr>
    </w:p>
    <w:p w14:paraId="734CB2C1" w14:textId="730E2875" w:rsidR="001F154E" w:rsidRPr="000B02F3" w:rsidRDefault="001F154E" w:rsidP="001F154E">
      <w:pPr>
        <w:jc w:val="both"/>
        <w:rPr>
          <w:rFonts w:ascii="Arial" w:hAnsi="Arial" w:cs="Arial"/>
        </w:rPr>
      </w:pPr>
      <w:r w:rsidRPr="000B02F3">
        <w:rPr>
          <w:rFonts w:ascii="Arial" w:hAnsi="Arial" w:cs="Arial"/>
        </w:rPr>
        <w:t>Début à 18H</w:t>
      </w:r>
      <w:r w:rsidR="0088733F" w:rsidRPr="000B02F3">
        <w:rPr>
          <w:rFonts w:ascii="Arial" w:hAnsi="Arial" w:cs="Arial"/>
        </w:rPr>
        <w:t>15</w:t>
      </w:r>
    </w:p>
    <w:p w14:paraId="479111B7" w14:textId="421E55A2" w:rsidR="001F154E" w:rsidRPr="000B02F3" w:rsidRDefault="001F154E" w:rsidP="001F154E">
      <w:pPr>
        <w:jc w:val="both"/>
        <w:rPr>
          <w:rFonts w:ascii="Arial" w:hAnsi="Arial" w:cs="Arial"/>
        </w:rPr>
      </w:pPr>
      <w:r w:rsidRPr="000B02F3">
        <w:rPr>
          <w:rFonts w:ascii="Arial" w:hAnsi="Arial" w:cs="Arial"/>
        </w:rPr>
        <w:t xml:space="preserve">Présents : </w:t>
      </w:r>
      <w:r w:rsidR="00402889">
        <w:rPr>
          <w:rFonts w:ascii="Arial" w:hAnsi="Arial" w:cs="Arial"/>
        </w:rPr>
        <w:t>71</w:t>
      </w:r>
      <w:r w:rsidRPr="000B02F3">
        <w:rPr>
          <w:rFonts w:ascii="Arial" w:hAnsi="Arial" w:cs="Arial"/>
        </w:rPr>
        <w:t xml:space="preserve"> adhérents ; ont donné procuration </w:t>
      </w:r>
      <w:r w:rsidR="00402889">
        <w:rPr>
          <w:rFonts w:ascii="Arial" w:hAnsi="Arial" w:cs="Arial"/>
        </w:rPr>
        <w:t>62</w:t>
      </w:r>
      <w:r w:rsidRPr="000B02F3">
        <w:rPr>
          <w:rFonts w:ascii="Arial" w:hAnsi="Arial" w:cs="Arial"/>
        </w:rPr>
        <w:t xml:space="preserve"> adhérents. Le quorum est </w:t>
      </w:r>
      <w:proofErr w:type="gramStart"/>
      <w:r w:rsidRPr="000B02F3">
        <w:rPr>
          <w:rFonts w:ascii="Arial" w:hAnsi="Arial" w:cs="Arial"/>
        </w:rPr>
        <w:t xml:space="preserve">atteint </w:t>
      </w:r>
      <w:r w:rsidR="00402889">
        <w:rPr>
          <w:rFonts w:ascii="Arial" w:hAnsi="Arial" w:cs="Arial"/>
        </w:rPr>
        <w:t>.</w:t>
      </w:r>
      <w:proofErr w:type="gramEnd"/>
    </w:p>
    <w:p w14:paraId="00BB56AA" w14:textId="77777777" w:rsidR="001F154E" w:rsidRPr="000B02F3" w:rsidRDefault="001F154E" w:rsidP="001F154E">
      <w:pPr>
        <w:jc w:val="both"/>
        <w:rPr>
          <w:rFonts w:ascii="Arial" w:hAnsi="Arial" w:cs="Arial"/>
        </w:rPr>
      </w:pPr>
    </w:p>
    <w:p w14:paraId="2F5BE148" w14:textId="6DD9ACBE" w:rsidR="001F154E" w:rsidRPr="00646046" w:rsidRDefault="000B02F3" w:rsidP="000B02F3">
      <w:pPr>
        <w:pStyle w:val="Paragraphedeliste"/>
        <w:numPr>
          <w:ilvl w:val="0"/>
          <w:numId w:val="2"/>
        </w:numPr>
        <w:jc w:val="both"/>
        <w:rPr>
          <w:rFonts w:ascii="Arial" w:hAnsi="Arial" w:cs="Arial"/>
          <w:b/>
          <w:bCs/>
        </w:rPr>
      </w:pPr>
      <w:r w:rsidRPr="00646046">
        <w:rPr>
          <w:rFonts w:ascii="Arial" w:hAnsi="Arial" w:cs="Arial"/>
          <w:b/>
          <w:bCs/>
        </w:rPr>
        <w:t>Rapport moral de la Présidente Nathalie Labat (ci joint)</w:t>
      </w:r>
    </w:p>
    <w:p w14:paraId="52C4D575" w14:textId="77777777" w:rsidR="00AB2CFC" w:rsidRPr="00AB2CFC" w:rsidRDefault="00AB2CFC" w:rsidP="00AB2CFC">
      <w:pPr>
        <w:jc w:val="both"/>
        <w:rPr>
          <w:rFonts w:ascii="Arial" w:hAnsi="Arial" w:cs="Arial"/>
        </w:rPr>
      </w:pPr>
    </w:p>
    <w:p w14:paraId="2E319C85" w14:textId="39523926" w:rsidR="000B02F3" w:rsidRDefault="000B02F3" w:rsidP="000B02F3">
      <w:pPr>
        <w:jc w:val="both"/>
        <w:rPr>
          <w:rFonts w:ascii="Arial" w:hAnsi="Arial" w:cs="Arial"/>
        </w:rPr>
      </w:pPr>
      <w:r w:rsidRPr="000B02F3">
        <w:rPr>
          <w:rFonts w:ascii="Arial" w:hAnsi="Arial" w:cs="Arial"/>
        </w:rPr>
        <w:t>Minute de silence demandée par la présidente en mémoire des membres de notre club décédés cette année : M</w:t>
      </w:r>
      <w:r>
        <w:rPr>
          <w:rFonts w:ascii="Arial" w:hAnsi="Arial" w:cs="Arial"/>
        </w:rPr>
        <w:t xml:space="preserve">arguerite </w:t>
      </w:r>
      <w:proofErr w:type="spellStart"/>
      <w:r>
        <w:rPr>
          <w:rFonts w:ascii="Arial" w:hAnsi="Arial" w:cs="Arial"/>
        </w:rPr>
        <w:t>Durier</w:t>
      </w:r>
      <w:proofErr w:type="spellEnd"/>
      <w:r>
        <w:rPr>
          <w:rFonts w:ascii="Arial" w:hAnsi="Arial" w:cs="Arial"/>
        </w:rPr>
        <w:t xml:space="preserve">, Pierre </w:t>
      </w:r>
      <w:proofErr w:type="spellStart"/>
      <w:r>
        <w:rPr>
          <w:rFonts w:ascii="Arial" w:hAnsi="Arial" w:cs="Arial"/>
        </w:rPr>
        <w:t>Baudel</w:t>
      </w:r>
      <w:proofErr w:type="spellEnd"/>
      <w:r>
        <w:rPr>
          <w:rFonts w:ascii="Arial" w:hAnsi="Arial" w:cs="Arial"/>
        </w:rPr>
        <w:t xml:space="preserve">, </w:t>
      </w:r>
      <w:proofErr w:type="spellStart"/>
      <w:r>
        <w:rPr>
          <w:rFonts w:ascii="Arial" w:hAnsi="Arial" w:cs="Arial"/>
        </w:rPr>
        <w:t>Marie-Thérése</w:t>
      </w:r>
      <w:proofErr w:type="spellEnd"/>
      <w:r>
        <w:rPr>
          <w:rFonts w:ascii="Arial" w:hAnsi="Arial" w:cs="Arial"/>
        </w:rPr>
        <w:t xml:space="preserve"> </w:t>
      </w:r>
      <w:proofErr w:type="spellStart"/>
      <w:r>
        <w:rPr>
          <w:rFonts w:ascii="Arial" w:hAnsi="Arial" w:cs="Arial"/>
        </w:rPr>
        <w:t>Moullard</w:t>
      </w:r>
      <w:proofErr w:type="spellEnd"/>
      <w:r>
        <w:rPr>
          <w:rFonts w:ascii="Arial" w:hAnsi="Arial" w:cs="Arial"/>
        </w:rPr>
        <w:t xml:space="preserve">, Pierre Courtois, Christian </w:t>
      </w:r>
      <w:proofErr w:type="spellStart"/>
      <w:r>
        <w:rPr>
          <w:rFonts w:ascii="Arial" w:hAnsi="Arial" w:cs="Arial"/>
        </w:rPr>
        <w:t>Baudel</w:t>
      </w:r>
      <w:proofErr w:type="spellEnd"/>
      <w:r>
        <w:rPr>
          <w:rFonts w:ascii="Arial" w:hAnsi="Arial" w:cs="Arial"/>
        </w:rPr>
        <w:t xml:space="preserve">, Pierre </w:t>
      </w:r>
      <w:proofErr w:type="spellStart"/>
      <w:r>
        <w:rPr>
          <w:rFonts w:ascii="Arial" w:hAnsi="Arial" w:cs="Arial"/>
        </w:rPr>
        <w:t>Dercourt</w:t>
      </w:r>
      <w:proofErr w:type="spellEnd"/>
      <w:r>
        <w:rPr>
          <w:rFonts w:ascii="Arial" w:hAnsi="Arial" w:cs="Arial"/>
        </w:rPr>
        <w:t xml:space="preserve"> et Annie Boulogne. </w:t>
      </w:r>
    </w:p>
    <w:p w14:paraId="22672F1D" w14:textId="6CCBC303" w:rsidR="000B02F3" w:rsidRDefault="000B02F3" w:rsidP="000B02F3">
      <w:pPr>
        <w:jc w:val="both"/>
        <w:rPr>
          <w:rFonts w:ascii="Arial" w:hAnsi="Arial" w:cs="Arial"/>
        </w:rPr>
      </w:pPr>
      <w:r>
        <w:rPr>
          <w:rFonts w:ascii="Arial" w:hAnsi="Arial" w:cs="Arial"/>
        </w:rPr>
        <w:t xml:space="preserve">La présidente revient sur les réalisations </w:t>
      </w:r>
      <w:r w:rsidR="00957DCF">
        <w:rPr>
          <w:rFonts w:ascii="Arial" w:hAnsi="Arial" w:cs="Arial"/>
        </w:rPr>
        <w:t>de l’année écoulée, en ce qui concerne les locaux avec l’extension et la rénovation du sanitaire et du chauffage en partenariat avec le Comité, mais aussi les initiatives en matière d’animation</w:t>
      </w:r>
      <w:r w:rsidR="002E04AE">
        <w:rPr>
          <w:rFonts w:ascii="Arial" w:hAnsi="Arial" w:cs="Arial"/>
        </w:rPr>
        <w:t>, de développement</w:t>
      </w:r>
      <w:r w:rsidR="00957DCF">
        <w:rPr>
          <w:rFonts w:ascii="Arial" w:hAnsi="Arial" w:cs="Arial"/>
        </w:rPr>
        <w:t xml:space="preserve"> et de convivialité. </w:t>
      </w:r>
      <w:r w:rsidR="00E225C3">
        <w:rPr>
          <w:rFonts w:ascii="Arial" w:hAnsi="Arial" w:cs="Arial"/>
        </w:rPr>
        <w:t>Le bail avec la municipalité pour la location</w:t>
      </w:r>
      <w:r w:rsidR="00402889">
        <w:rPr>
          <w:rFonts w:ascii="Arial" w:hAnsi="Arial" w:cs="Arial"/>
        </w:rPr>
        <w:t xml:space="preserve"> </w:t>
      </w:r>
      <w:r w:rsidR="00E225C3">
        <w:rPr>
          <w:rFonts w:ascii="Arial" w:hAnsi="Arial" w:cs="Arial"/>
        </w:rPr>
        <w:t>des locaux a été renouvelé, et le contrat avec le Comité également</w:t>
      </w:r>
    </w:p>
    <w:p w14:paraId="2D29CEAC" w14:textId="0521BB88" w:rsidR="00957DCF" w:rsidRDefault="00957DCF" w:rsidP="000B02F3">
      <w:pPr>
        <w:jc w:val="both"/>
        <w:rPr>
          <w:rFonts w:ascii="Arial" w:hAnsi="Arial" w:cs="Arial"/>
        </w:rPr>
      </w:pPr>
      <w:r>
        <w:rPr>
          <w:rFonts w:ascii="Arial" w:hAnsi="Arial" w:cs="Arial"/>
        </w:rPr>
        <w:t xml:space="preserve">Cette année le Club compte 245 adhérents, dont 20 jeunes, et 17 licences ont été créées. </w:t>
      </w:r>
    </w:p>
    <w:p w14:paraId="485DDCCF" w14:textId="64E34BBC" w:rsidR="00957DCF" w:rsidRDefault="00957DCF" w:rsidP="000B02F3">
      <w:pPr>
        <w:jc w:val="both"/>
        <w:rPr>
          <w:rFonts w:ascii="Arial" w:hAnsi="Arial" w:cs="Arial"/>
        </w:rPr>
      </w:pPr>
      <w:r>
        <w:rPr>
          <w:rFonts w:ascii="Arial" w:hAnsi="Arial" w:cs="Arial"/>
        </w:rPr>
        <w:t xml:space="preserve">L’école de bridge dirigée par Dominique Després fonctionne très bien, de même que les actions tournées vers les très jeunes dans l’école Voltaire et l’école Sainte Clothilde, avec l’aide de nombreux membres. La présidente </w:t>
      </w:r>
      <w:r w:rsidR="00E225C3">
        <w:rPr>
          <w:rFonts w:ascii="Arial" w:hAnsi="Arial" w:cs="Arial"/>
        </w:rPr>
        <w:t xml:space="preserve">les </w:t>
      </w:r>
      <w:r>
        <w:rPr>
          <w:rFonts w:ascii="Arial" w:hAnsi="Arial" w:cs="Arial"/>
        </w:rPr>
        <w:t>remercie</w:t>
      </w:r>
      <w:r w:rsidR="00E225C3">
        <w:rPr>
          <w:rFonts w:ascii="Arial" w:hAnsi="Arial" w:cs="Arial"/>
        </w:rPr>
        <w:t xml:space="preserve"> ainsi que</w:t>
      </w:r>
      <w:r>
        <w:rPr>
          <w:rFonts w:ascii="Arial" w:hAnsi="Arial" w:cs="Arial"/>
        </w:rPr>
        <w:t xml:space="preserve"> les membres du Conseil d’administration qui s’impliquent beaucoup dans ces différentes activités, et Bruno </w:t>
      </w:r>
      <w:proofErr w:type="spellStart"/>
      <w:r>
        <w:rPr>
          <w:rFonts w:ascii="Arial" w:hAnsi="Arial" w:cs="Arial"/>
        </w:rPr>
        <w:t>Patrel</w:t>
      </w:r>
      <w:proofErr w:type="spellEnd"/>
      <w:r>
        <w:rPr>
          <w:rFonts w:ascii="Arial" w:hAnsi="Arial" w:cs="Arial"/>
        </w:rPr>
        <w:t xml:space="preserve"> pour la rénovation de l’affichage. </w:t>
      </w:r>
    </w:p>
    <w:p w14:paraId="0CFF5771" w14:textId="3C80EFF9" w:rsidR="00957DCF" w:rsidRDefault="00957DCF" w:rsidP="000B02F3">
      <w:pPr>
        <w:jc w:val="both"/>
        <w:rPr>
          <w:rFonts w:ascii="Arial" w:hAnsi="Arial" w:cs="Arial"/>
        </w:rPr>
      </w:pPr>
      <w:r>
        <w:rPr>
          <w:rFonts w:ascii="Arial" w:hAnsi="Arial" w:cs="Arial"/>
        </w:rPr>
        <w:t>Puis Nathalie Labat passe en revue les différent</w:t>
      </w:r>
      <w:r w:rsidR="00AB2CFC">
        <w:rPr>
          <w:rFonts w:ascii="Arial" w:hAnsi="Arial" w:cs="Arial"/>
        </w:rPr>
        <w:t>s résultats marquants obtenus par certains membres dans des compétitions régionales, niveau Ligue et niveau national.</w:t>
      </w:r>
    </w:p>
    <w:p w14:paraId="3982F0C9" w14:textId="6F5C13E0" w:rsidR="00AB2CFC" w:rsidRDefault="00AB2CFC" w:rsidP="000B02F3">
      <w:pPr>
        <w:jc w:val="both"/>
        <w:rPr>
          <w:rFonts w:ascii="Arial" w:hAnsi="Arial" w:cs="Arial"/>
        </w:rPr>
      </w:pPr>
    </w:p>
    <w:p w14:paraId="3A7375CE" w14:textId="34D3D7C8" w:rsidR="00AB2CFC" w:rsidRDefault="00646046" w:rsidP="000B02F3">
      <w:pPr>
        <w:jc w:val="both"/>
        <w:rPr>
          <w:rFonts w:ascii="Arial" w:hAnsi="Arial" w:cs="Arial"/>
          <w:b/>
          <w:bCs/>
        </w:rPr>
      </w:pPr>
      <w:r>
        <w:rPr>
          <w:rFonts w:ascii="Arial" w:hAnsi="Arial" w:cs="Arial"/>
          <w:b/>
          <w:bCs/>
        </w:rPr>
        <w:t>Vote à mains levées :</w:t>
      </w:r>
      <w:r w:rsidR="007A1F79">
        <w:rPr>
          <w:rFonts w:ascii="Arial" w:hAnsi="Arial" w:cs="Arial"/>
          <w:b/>
          <w:bCs/>
        </w:rPr>
        <w:t xml:space="preserve"> </w:t>
      </w:r>
      <w:r>
        <w:rPr>
          <w:rFonts w:ascii="Arial" w:hAnsi="Arial" w:cs="Arial"/>
          <w:b/>
          <w:bCs/>
        </w:rPr>
        <w:t>l</w:t>
      </w:r>
      <w:r w:rsidR="00AB2CFC" w:rsidRPr="00646046">
        <w:rPr>
          <w:rFonts w:ascii="Arial" w:hAnsi="Arial" w:cs="Arial"/>
          <w:b/>
          <w:bCs/>
        </w:rPr>
        <w:t>e rapport moral est adopté à l’unanimité, sans abstention ni absence de participation au vote</w:t>
      </w:r>
    </w:p>
    <w:p w14:paraId="3609E646" w14:textId="77777777" w:rsidR="007A1F79" w:rsidRPr="00646046" w:rsidRDefault="007A1F79" w:rsidP="000B02F3">
      <w:pPr>
        <w:jc w:val="both"/>
        <w:rPr>
          <w:rFonts w:ascii="Arial" w:hAnsi="Arial" w:cs="Arial"/>
          <w:b/>
          <w:bCs/>
        </w:rPr>
      </w:pPr>
    </w:p>
    <w:p w14:paraId="3B64B9F2" w14:textId="1C99D09D" w:rsidR="00AB2CFC" w:rsidRDefault="00AB2CFC" w:rsidP="000B02F3">
      <w:pPr>
        <w:jc w:val="both"/>
        <w:rPr>
          <w:rFonts w:ascii="Arial" w:hAnsi="Arial" w:cs="Arial"/>
        </w:rPr>
      </w:pPr>
      <w:r>
        <w:rPr>
          <w:rFonts w:ascii="Arial" w:hAnsi="Arial" w:cs="Arial"/>
        </w:rPr>
        <w:t>Martine Riquet, vice</w:t>
      </w:r>
      <w:r w:rsidR="007A1F79">
        <w:rPr>
          <w:rFonts w:ascii="Arial" w:hAnsi="Arial" w:cs="Arial"/>
        </w:rPr>
        <w:t>-</w:t>
      </w:r>
      <w:r>
        <w:rPr>
          <w:rFonts w:ascii="Arial" w:hAnsi="Arial" w:cs="Arial"/>
        </w:rPr>
        <w:t>Présidente chargée du développement prend la parole pour souligner l’implication si efficace de notre présidente qui obtient des app</w:t>
      </w:r>
      <w:r w:rsidR="000B3EF2">
        <w:rPr>
          <w:rFonts w:ascii="Arial" w:hAnsi="Arial" w:cs="Arial"/>
        </w:rPr>
        <w:t>l</w:t>
      </w:r>
      <w:r>
        <w:rPr>
          <w:rFonts w:ascii="Arial" w:hAnsi="Arial" w:cs="Arial"/>
        </w:rPr>
        <w:t>audissements soutenus.</w:t>
      </w:r>
    </w:p>
    <w:p w14:paraId="44A742DA" w14:textId="5FBC7BF6" w:rsidR="00AB2CFC" w:rsidRDefault="00AB2CFC" w:rsidP="000B02F3">
      <w:pPr>
        <w:jc w:val="both"/>
        <w:rPr>
          <w:rFonts w:ascii="Arial" w:hAnsi="Arial" w:cs="Arial"/>
        </w:rPr>
      </w:pPr>
    </w:p>
    <w:p w14:paraId="5CEC733E" w14:textId="678259A0" w:rsidR="00AB2CFC" w:rsidRDefault="00AB2CFC" w:rsidP="00AB2CFC">
      <w:pPr>
        <w:pStyle w:val="Paragraphedeliste"/>
        <w:numPr>
          <w:ilvl w:val="0"/>
          <w:numId w:val="2"/>
        </w:numPr>
        <w:jc w:val="both"/>
        <w:rPr>
          <w:rFonts w:ascii="Arial" w:hAnsi="Arial" w:cs="Arial"/>
        </w:rPr>
      </w:pPr>
      <w:r w:rsidRPr="00646046">
        <w:rPr>
          <w:rFonts w:ascii="Arial" w:hAnsi="Arial" w:cs="Arial"/>
          <w:b/>
          <w:bCs/>
        </w:rPr>
        <w:t xml:space="preserve">Rapport financier présenté par Brigitte </w:t>
      </w:r>
      <w:proofErr w:type="spellStart"/>
      <w:r w:rsidRPr="00646046">
        <w:rPr>
          <w:rFonts w:ascii="Arial" w:hAnsi="Arial" w:cs="Arial"/>
          <w:b/>
          <w:bCs/>
        </w:rPr>
        <w:t>Jubault</w:t>
      </w:r>
      <w:proofErr w:type="spellEnd"/>
      <w:r w:rsidRPr="00646046">
        <w:rPr>
          <w:rFonts w:ascii="Arial" w:hAnsi="Arial" w:cs="Arial"/>
          <w:b/>
          <w:bCs/>
        </w:rPr>
        <w:t>, nouvelle trésorière.</w:t>
      </w:r>
      <w:r w:rsidRPr="00AB2CFC">
        <w:rPr>
          <w:rFonts w:ascii="Arial" w:hAnsi="Arial" w:cs="Arial"/>
        </w:rPr>
        <w:t xml:space="preserve"> </w:t>
      </w:r>
      <w:r>
        <w:rPr>
          <w:rFonts w:ascii="Arial" w:hAnsi="Arial" w:cs="Arial"/>
        </w:rPr>
        <w:t>Ci joint</w:t>
      </w:r>
    </w:p>
    <w:p w14:paraId="1247E6E7" w14:textId="77777777" w:rsidR="00646046" w:rsidRDefault="00646046" w:rsidP="00646046">
      <w:pPr>
        <w:pStyle w:val="Paragraphedeliste"/>
        <w:jc w:val="both"/>
        <w:rPr>
          <w:rFonts w:ascii="Arial" w:hAnsi="Arial" w:cs="Arial"/>
        </w:rPr>
      </w:pPr>
    </w:p>
    <w:p w14:paraId="3537CC21" w14:textId="2412CBBE" w:rsidR="00AB2CFC" w:rsidRPr="00402889" w:rsidRDefault="00AB2CFC" w:rsidP="00402889">
      <w:pPr>
        <w:jc w:val="both"/>
        <w:rPr>
          <w:rFonts w:ascii="Arial" w:hAnsi="Arial" w:cs="Arial"/>
        </w:rPr>
      </w:pPr>
      <w:r w:rsidRPr="00402889">
        <w:rPr>
          <w:rFonts w:ascii="Arial" w:hAnsi="Arial" w:cs="Arial"/>
        </w:rPr>
        <w:t xml:space="preserve">Le bilan de 2024/2025 est équilibré, avec un résultat positif de 276 euros. Les produits d’exploitation (adhésions et licences, vente de marchandises et boissons, tournois et reprise de provisions pour travaux se montent </w:t>
      </w:r>
      <w:r w:rsidR="00E225C3" w:rsidRPr="00402889">
        <w:rPr>
          <w:rFonts w:ascii="Arial" w:hAnsi="Arial" w:cs="Arial"/>
        </w:rPr>
        <w:t>à 69526 euros. Les charges</w:t>
      </w:r>
      <w:r w:rsidR="007A1F79">
        <w:rPr>
          <w:rFonts w:ascii="Arial" w:hAnsi="Arial" w:cs="Arial"/>
        </w:rPr>
        <w:t>,</w:t>
      </w:r>
      <w:r w:rsidR="00E225C3" w:rsidRPr="00402889">
        <w:rPr>
          <w:rFonts w:ascii="Arial" w:hAnsi="Arial" w:cs="Arial"/>
        </w:rPr>
        <w:t xml:space="preserve"> y compris les dotations pour provisions travaux se montent à 71656 euros, et le déficit est comblé par les intérêts sur livret (2406 euros). </w:t>
      </w:r>
      <w:r w:rsidRPr="00402889">
        <w:rPr>
          <w:rFonts w:ascii="Arial" w:hAnsi="Arial" w:cs="Arial"/>
        </w:rPr>
        <w:t xml:space="preserve">L’année a été marquée </w:t>
      </w:r>
      <w:r w:rsidR="00E225C3" w:rsidRPr="00402889">
        <w:rPr>
          <w:rFonts w:ascii="Arial" w:hAnsi="Arial" w:cs="Arial"/>
        </w:rPr>
        <w:t>par un investissement de 37000 euros pour la rénovation des locaux, qui sera amorti sur des durées différentes selon la catégorie des dépenses. Les dépenses d’électricité devraient diminuer avec le remplacement de l’ancien chauffage par les climatiseurs réversibles reliés à la pompe à chaleur, mais il faudra attendre la fin de l’année pour le confirmer</w:t>
      </w:r>
      <w:r w:rsidR="007A1F79">
        <w:rPr>
          <w:rFonts w:ascii="Arial" w:hAnsi="Arial" w:cs="Arial"/>
        </w:rPr>
        <w:t>.</w:t>
      </w:r>
      <w:r w:rsidR="00E225C3" w:rsidRPr="00402889">
        <w:rPr>
          <w:rFonts w:ascii="Arial" w:hAnsi="Arial" w:cs="Arial"/>
        </w:rPr>
        <w:t xml:space="preserve"> </w:t>
      </w:r>
    </w:p>
    <w:p w14:paraId="6248F115" w14:textId="23559875" w:rsidR="00646046" w:rsidRDefault="00646046" w:rsidP="00AB2CFC">
      <w:pPr>
        <w:pStyle w:val="Paragraphedeliste"/>
        <w:jc w:val="both"/>
        <w:rPr>
          <w:rFonts w:ascii="Arial" w:hAnsi="Arial" w:cs="Arial"/>
        </w:rPr>
      </w:pPr>
    </w:p>
    <w:p w14:paraId="25C69493" w14:textId="1E9941D2" w:rsidR="00646046" w:rsidRPr="007A1F79" w:rsidRDefault="00646046" w:rsidP="007A1F79">
      <w:pPr>
        <w:jc w:val="both"/>
        <w:rPr>
          <w:rFonts w:ascii="Arial" w:hAnsi="Arial" w:cs="Arial"/>
          <w:b/>
          <w:bCs/>
        </w:rPr>
      </w:pPr>
      <w:r w:rsidRPr="007A1F79">
        <w:rPr>
          <w:rFonts w:ascii="Arial" w:hAnsi="Arial" w:cs="Arial"/>
          <w:b/>
          <w:bCs/>
        </w:rPr>
        <w:t>Vote à mains levées :</w:t>
      </w:r>
      <w:r w:rsidR="007A1F79">
        <w:rPr>
          <w:rFonts w:ascii="Arial" w:hAnsi="Arial" w:cs="Arial"/>
          <w:b/>
          <w:bCs/>
        </w:rPr>
        <w:t xml:space="preserve"> </w:t>
      </w:r>
      <w:r w:rsidRPr="007A1F79">
        <w:rPr>
          <w:rFonts w:ascii="Arial" w:hAnsi="Arial" w:cs="Arial"/>
          <w:b/>
          <w:bCs/>
        </w:rPr>
        <w:t xml:space="preserve">le rapport financier est adopté à l’unanimité, sans abstention ni refus de participer au vote. </w:t>
      </w:r>
    </w:p>
    <w:p w14:paraId="1C089537" w14:textId="1620D35F" w:rsidR="007A1F79" w:rsidRDefault="007A1F79" w:rsidP="007A1F79">
      <w:pPr>
        <w:jc w:val="both"/>
        <w:rPr>
          <w:rFonts w:ascii="Arial" w:hAnsi="Arial" w:cs="Arial"/>
        </w:rPr>
      </w:pPr>
    </w:p>
    <w:p w14:paraId="0459B018" w14:textId="35896CC2" w:rsidR="007A1F79" w:rsidRDefault="007A1F79" w:rsidP="007A1F79">
      <w:pPr>
        <w:jc w:val="both"/>
        <w:rPr>
          <w:rFonts w:ascii="Arial" w:hAnsi="Arial" w:cs="Arial"/>
        </w:rPr>
      </w:pPr>
    </w:p>
    <w:p w14:paraId="741E23AB" w14:textId="434B451E" w:rsidR="007A1F79" w:rsidRDefault="007A1F79" w:rsidP="007A1F79">
      <w:pPr>
        <w:jc w:val="both"/>
        <w:rPr>
          <w:rFonts w:ascii="Arial" w:hAnsi="Arial" w:cs="Arial"/>
        </w:rPr>
      </w:pPr>
    </w:p>
    <w:p w14:paraId="39A75C40" w14:textId="77777777" w:rsidR="007A1F79" w:rsidRDefault="007A1F79" w:rsidP="007A1F79">
      <w:pPr>
        <w:jc w:val="both"/>
        <w:rPr>
          <w:rFonts w:ascii="Arial" w:hAnsi="Arial" w:cs="Arial"/>
        </w:rPr>
      </w:pPr>
    </w:p>
    <w:p w14:paraId="40D065A0" w14:textId="755E6BFA" w:rsidR="007A1F79" w:rsidRPr="007A1F79" w:rsidRDefault="007A1F79" w:rsidP="007A1F79">
      <w:pPr>
        <w:pStyle w:val="Paragraphedeliste"/>
        <w:numPr>
          <w:ilvl w:val="0"/>
          <w:numId w:val="2"/>
        </w:numPr>
        <w:jc w:val="both"/>
        <w:rPr>
          <w:rFonts w:ascii="Arial" w:hAnsi="Arial" w:cs="Arial"/>
        </w:rPr>
      </w:pPr>
      <w:r w:rsidRPr="007A1F79">
        <w:rPr>
          <w:rFonts w:ascii="Arial" w:hAnsi="Arial" w:cs="Arial"/>
          <w:b/>
          <w:bCs/>
        </w:rPr>
        <w:t xml:space="preserve">Le budget prévisionnel présenté par Brigitte </w:t>
      </w:r>
      <w:proofErr w:type="spellStart"/>
      <w:r w:rsidRPr="007A1F79">
        <w:rPr>
          <w:rFonts w:ascii="Arial" w:hAnsi="Arial" w:cs="Arial"/>
          <w:b/>
          <w:bCs/>
        </w:rPr>
        <w:t>Jubault</w:t>
      </w:r>
      <w:proofErr w:type="spellEnd"/>
    </w:p>
    <w:p w14:paraId="05C4A40C" w14:textId="63D61854" w:rsidR="007A1F79" w:rsidRDefault="007A1F79" w:rsidP="007A1F79">
      <w:pPr>
        <w:jc w:val="both"/>
        <w:rPr>
          <w:rFonts w:ascii="Arial" w:hAnsi="Arial" w:cs="Arial"/>
        </w:rPr>
      </w:pPr>
    </w:p>
    <w:p w14:paraId="18B9EF57" w14:textId="77777777" w:rsidR="007A1F79" w:rsidRPr="007A1F79" w:rsidRDefault="007A1F79" w:rsidP="007A1F79">
      <w:pPr>
        <w:jc w:val="both"/>
        <w:rPr>
          <w:rFonts w:ascii="Arial" w:hAnsi="Arial" w:cs="Arial"/>
        </w:rPr>
      </w:pPr>
      <w:r w:rsidRPr="007A1F79">
        <w:rPr>
          <w:rFonts w:ascii="Arial" w:hAnsi="Arial" w:cs="Arial"/>
        </w:rPr>
        <w:t xml:space="preserve">Le budget prévisionnel de 2025/2026 prévoit des recettes stables, une légère augmentation des frais de licence reversés au Comité et à la FFB du fait de la modification des règles des cotisations qui dorénavant ne sont plus forfaitaires mais </w:t>
      </w:r>
      <w:r>
        <w:rPr>
          <w:rFonts w:ascii="Arial" w:hAnsi="Arial" w:cs="Arial"/>
        </w:rPr>
        <w:t xml:space="preserve">en </w:t>
      </w:r>
      <w:r w:rsidRPr="007A1F79">
        <w:rPr>
          <w:rFonts w:ascii="Arial" w:hAnsi="Arial" w:cs="Arial"/>
        </w:rPr>
        <w:t>fonction du nombre d’adhérents. Augmentation également des dépenses partagées avec le Comité car la répartition de ces frais entre le Club et le Comité passe à 20% pour le Comité et 80% pour le Club au lieu de 25/75%.</w:t>
      </w:r>
    </w:p>
    <w:p w14:paraId="301F9AF2" w14:textId="77777777" w:rsidR="007A1F79" w:rsidRPr="007A1F79" w:rsidRDefault="007A1F79" w:rsidP="007A1F79">
      <w:pPr>
        <w:jc w:val="both"/>
        <w:rPr>
          <w:rFonts w:ascii="Arial" w:hAnsi="Arial" w:cs="Arial"/>
        </w:rPr>
      </w:pPr>
      <w:r w:rsidRPr="007A1F79">
        <w:rPr>
          <w:rFonts w:ascii="Arial" w:hAnsi="Arial" w:cs="Arial"/>
        </w:rPr>
        <w:t xml:space="preserve">Il reste 75736 euros de réserves, et environ 12000 euros seront utilisés d’ici la fin de l’année pour terminer l’aménagement de la salle d’accueil du Club (mobilier, revêtement de sol) et la pose de films sur les vitres de la salle principale pour atténuer l’effet des rayons du soleil, à type de chaleur en été et éblouissement des joueurs en Nord les journées ensoleillées. </w:t>
      </w:r>
    </w:p>
    <w:p w14:paraId="4788148C" w14:textId="77777777" w:rsidR="007A1F79" w:rsidRPr="007A1F79" w:rsidRDefault="007A1F79" w:rsidP="007A1F79">
      <w:pPr>
        <w:jc w:val="both"/>
        <w:rPr>
          <w:rFonts w:ascii="Arial" w:hAnsi="Arial" w:cs="Arial"/>
        </w:rPr>
      </w:pPr>
      <w:r w:rsidRPr="007A1F79">
        <w:rPr>
          <w:rFonts w:ascii="Arial" w:hAnsi="Arial" w:cs="Arial"/>
        </w:rPr>
        <w:t xml:space="preserve">Le bilan prévisionnel prévoit une dotation aux amortissements de 7000 euros, et un déficit de 8400 euros. </w:t>
      </w:r>
    </w:p>
    <w:p w14:paraId="277042A8" w14:textId="52E6BC57" w:rsidR="007A1F79" w:rsidRDefault="007A1F79" w:rsidP="007A1F79">
      <w:pPr>
        <w:jc w:val="both"/>
        <w:rPr>
          <w:rFonts w:ascii="Arial" w:hAnsi="Arial" w:cs="Arial"/>
        </w:rPr>
      </w:pPr>
    </w:p>
    <w:p w14:paraId="56C34342" w14:textId="77777777" w:rsidR="007A1F79" w:rsidRPr="007A1F79" w:rsidRDefault="007A1F79" w:rsidP="007A1F79">
      <w:pPr>
        <w:jc w:val="both"/>
        <w:rPr>
          <w:rFonts w:ascii="Arial" w:hAnsi="Arial" w:cs="Arial"/>
          <w:b/>
          <w:bCs/>
        </w:rPr>
      </w:pPr>
      <w:r w:rsidRPr="007A1F79">
        <w:rPr>
          <w:rFonts w:ascii="Arial" w:hAnsi="Arial" w:cs="Arial"/>
          <w:b/>
          <w:bCs/>
        </w:rPr>
        <w:t>Vote à mains levées :</w:t>
      </w:r>
      <w:r>
        <w:rPr>
          <w:rFonts w:ascii="Arial" w:hAnsi="Arial" w:cs="Arial"/>
          <w:b/>
          <w:bCs/>
        </w:rPr>
        <w:t xml:space="preserve"> </w:t>
      </w:r>
      <w:r w:rsidRPr="007A1F79">
        <w:rPr>
          <w:rFonts w:ascii="Arial" w:hAnsi="Arial" w:cs="Arial"/>
          <w:b/>
          <w:bCs/>
        </w:rPr>
        <w:t xml:space="preserve">le rapport financier est adopté à l’unanimité, sans abstention ni refus de participer au vote. </w:t>
      </w:r>
    </w:p>
    <w:p w14:paraId="1BF824C7" w14:textId="77777777" w:rsidR="007A1F79" w:rsidRDefault="007A1F79" w:rsidP="007A1F79">
      <w:pPr>
        <w:jc w:val="both"/>
        <w:rPr>
          <w:rFonts w:ascii="Arial" w:hAnsi="Arial" w:cs="Arial"/>
        </w:rPr>
      </w:pPr>
    </w:p>
    <w:p w14:paraId="78D43463" w14:textId="7FEAB18C" w:rsidR="007A1F79" w:rsidRDefault="007A1F79" w:rsidP="007A1F79">
      <w:pPr>
        <w:jc w:val="both"/>
        <w:rPr>
          <w:rFonts w:ascii="Arial" w:hAnsi="Arial" w:cs="Arial"/>
        </w:rPr>
      </w:pPr>
    </w:p>
    <w:p w14:paraId="31604EFE" w14:textId="77777777" w:rsidR="007A1F79" w:rsidRPr="007A1F79" w:rsidRDefault="007A1F79" w:rsidP="007A1F79">
      <w:pPr>
        <w:jc w:val="both"/>
        <w:rPr>
          <w:rFonts w:ascii="Arial" w:hAnsi="Arial" w:cs="Arial"/>
        </w:rPr>
      </w:pPr>
    </w:p>
    <w:p w14:paraId="55DE4155" w14:textId="77777777" w:rsidR="007A1F79" w:rsidRPr="007A1F79" w:rsidRDefault="007A1F79" w:rsidP="007A1F79">
      <w:pPr>
        <w:pStyle w:val="Paragraphedeliste"/>
        <w:numPr>
          <w:ilvl w:val="0"/>
          <w:numId w:val="2"/>
        </w:numPr>
        <w:jc w:val="both"/>
        <w:rPr>
          <w:rFonts w:ascii="Arial" w:hAnsi="Arial" w:cs="Arial"/>
        </w:rPr>
      </w:pPr>
      <w:r>
        <w:rPr>
          <w:rFonts w:ascii="Arial" w:hAnsi="Arial" w:cs="Arial"/>
          <w:b/>
          <w:bCs/>
        </w:rPr>
        <w:t>Les vérificateurs des comptes</w:t>
      </w:r>
    </w:p>
    <w:p w14:paraId="31F745DE" w14:textId="77777777" w:rsidR="007A1F79" w:rsidRDefault="007A1F79" w:rsidP="007A1F79">
      <w:pPr>
        <w:jc w:val="both"/>
        <w:rPr>
          <w:rFonts w:ascii="Arial" w:hAnsi="Arial" w:cs="Arial"/>
          <w:b/>
          <w:bCs/>
        </w:rPr>
      </w:pPr>
    </w:p>
    <w:p w14:paraId="47ED99DB" w14:textId="017382C5" w:rsidR="00646046" w:rsidRDefault="00646046" w:rsidP="007A1F79">
      <w:pPr>
        <w:jc w:val="both"/>
        <w:rPr>
          <w:rFonts w:ascii="Arial" w:hAnsi="Arial" w:cs="Arial"/>
          <w:b/>
          <w:bCs/>
        </w:rPr>
      </w:pPr>
      <w:r w:rsidRPr="007A1F79">
        <w:rPr>
          <w:rFonts w:ascii="Arial" w:hAnsi="Arial" w:cs="Arial"/>
        </w:rPr>
        <w:t>Les vérificateurs de compte sont maintenant Charles Beaurain et Michel Choquet</w:t>
      </w:r>
      <w:r w:rsidR="007A1F79">
        <w:rPr>
          <w:rFonts w:ascii="Arial" w:hAnsi="Arial" w:cs="Arial"/>
        </w:rPr>
        <w:t xml:space="preserve"> </w:t>
      </w:r>
      <w:r w:rsidR="007A1F79" w:rsidRPr="007A1F79">
        <w:rPr>
          <w:rFonts w:ascii="Arial" w:hAnsi="Arial" w:cs="Arial"/>
          <w:b/>
          <w:bCs/>
        </w:rPr>
        <w:t>après un vote à l’unanimité</w:t>
      </w:r>
      <w:r w:rsidR="007A1F79">
        <w:rPr>
          <w:rFonts w:ascii="Arial" w:hAnsi="Arial" w:cs="Arial"/>
          <w:b/>
          <w:bCs/>
        </w:rPr>
        <w:t>.</w:t>
      </w:r>
    </w:p>
    <w:p w14:paraId="476C63FB" w14:textId="77777777" w:rsidR="007A1F79" w:rsidRPr="007A1F79" w:rsidRDefault="007A1F79" w:rsidP="007A1F79">
      <w:pPr>
        <w:jc w:val="both"/>
        <w:rPr>
          <w:rFonts w:ascii="Arial" w:hAnsi="Arial" w:cs="Arial"/>
        </w:rPr>
      </w:pPr>
    </w:p>
    <w:p w14:paraId="19914A97" w14:textId="77777777" w:rsidR="00646046" w:rsidRDefault="00646046" w:rsidP="00AB2CFC">
      <w:pPr>
        <w:pStyle w:val="Paragraphedeliste"/>
        <w:jc w:val="both"/>
        <w:rPr>
          <w:rFonts w:ascii="Arial" w:hAnsi="Arial" w:cs="Arial"/>
        </w:rPr>
      </w:pPr>
    </w:p>
    <w:p w14:paraId="6CD41499" w14:textId="6B71F798" w:rsidR="00646046" w:rsidRDefault="00646046" w:rsidP="00646046">
      <w:pPr>
        <w:pStyle w:val="Paragraphedeliste"/>
        <w:numPr>
          <w:ilvl w:val="0"/>
          <w:numId w:val="2"/>
        </w:numPr>
        <w:jc w:val="both"/>
        <w:rPr>
          <w:rFonts w:ascii="Arial" w:hAnsi="Arial" w:cs="Arial"/>
          <w:b/>
          <w:bCs/>
        </w:rPr>
      </w:pPr>
      <w:r w:rsidRPr="00646046">
        <w:rPr>
          <w:rFonts w:ascii="Arial" w:hAnsi="Arial" w:cs="Arial"/>
          <w:b/>
          <w:bCs/>
        </w:rPr>
        <w:t xml:space="preserve">Vote pour le renouvellement du tiers du conseil d’administration </w:t>
      </w:r>
    </w:p>
    <w:p w14:paraId="76D015DC" w14:textId="77777777" w:rsidR="007A1F79" w:rsidRDefault="007A1F79" w:rsidP="007A1F79">
      <w:pPr>
        <w:jc w:val="both"/>
        <w:rPr>
          <w:rFonts w:ascii="Arial" w:hAnsi="Arial" w:cs="Arial"/>
        </w:rPr>
      </w:pPr>
    </w:p>
    <w:p w14:paraId="5F8208DF" w14:textId="77777777" w:rsidR="007A1F79" w:rsidRDefault="007A1F79" w:rsidP="007A1F79">
      <w:pPr>
        <w:jc w:val="both"/>
        <w:rPr>
          <w:rFonts w:ascii="Arial" w:hAnsi="Arial" w:cs="Arial"/>
        </w:rPr>
      </w:pPr>
    </w:p>
    <w:p w14:paraId="016520C6" w14:textId="53E4D6B9" w:rsidR="00646046" w:rsidRDefault="00646046" w:rsidP="007A1F79">
      <w:pPr>
        <w:jc w:val="both"/>
        <w:rPr>
          <w:rFonts w:ascii="Arial" w:hAnsi="Arial" w:cs="Arial"/>
        </w:rPr>
      </w:pPr>
      <w:r w:rsidRPr="007A1F79">
        <w:rPr>
          <w:rFonts w:ascii="Arial" w:hAnsi="Arial" w:cs="Arial"/>
        </w:rPr>
        <w:t xml:space="preserve">Cette année les membres du CA dont le mandat arrive à expiration sont Silvia </w:t>
      </w:r>
      <w:r w:rsidR="00402889" w:rsidRPr="007A1F79">
        <w:rPr>
          <w:rFonts w:ascii="Arial" w:hAnsi="Arial" w:cs="Arial"/>
        </w:rPr>
        <w:t>B</w:t>
      </w:r>
      <w:r w:rsidRPr="007A1F79">
        <w:rPr>
          <w:rFonts w:ascii="Arial" w:hAnsi="Arial" w:cs="Arial"/>
        </w:rPr>
        <w:t xml:space="preserve">oisselier, Catherine </w:t>
      </w:r>
      <w:proofErr w:type="spellStart"/>
      <w:proofErr w:type="gramStart"/>
      <w:r w:rsidRPr="007A1F79">
        <w:rPr>
          <w:rFonts w:ascii="Arial" w:hAnsi="Arial" w:cs="Arial"/>
        </w:rPr>
        <w:t>Caraboeuf</w:t>
      </w:r>
      <w:proofErr w:type="spellEnd"/>
      <w:r w:rsidRPr="007A1F79">
        <w:rPr>
          <w:rFonts w:ascii="Arial" w:hAnsi="Arial" w:cs="Arial"/>
        </w:rPr>
        <w:t xml:space="preserve"> ,</w:t>
      </w:r>
      <w:proofErr w:type="gramEnd"/>
      <w:r w:rsidRPr="007A1F79">
        <w:rPr>
          <w:rFonts w:ascii="Arial" w:hAnsi="Arial" w:cs="Arial"/>
        </w:rPr>
        <w:t xml:space="preserve"> Aliette </w:t>
      </w:r>
      <w:proofErr w:type="spellStart"/>
      <w:r w:rsidRPr="007A1F79">
        <w:rPr>
          <w:rFonts w:ascii="Arial" w:hAnsi="Arial" w:cs="Arial"/>
        </w:rPr>
        <w:t>Bouthors</w:t>
      </w:r>
      <w:proofErr w:type="spellEnd"/>
      <w:r w:rsidRPr="007A1F79">
        <w:rPr>
          <w:rFonts w:ascii="Arial" w:hAnsi="Arial" w:cs="Arial"/>
        </w:rPr>
        <w:t xml:space="preserve"> et Francis Leroux. Aliette </w:t>
      </w:r>
      <w:proofErr w:type="spellStart"/>
      <w:r w:rsidRPr="007A1F79">
        <w:rPr>
          <w:rFonts w:ascii="Arial" w:hAnsi="Arial" w:cs="Arial"/>
        </w:rPr>
        <w:t>Bouthors</w:t>
      </w:r>
      <w:proofErr w:type="spellEnd"/>
      <w:r w:rsidRPr="007A1F79">
        <w:rPr>
          <w:rFonts w:ascii="Arial" w:hAnsi="Arial" w:cs="Arial"/>
        </w:rPr>
        <w:t xml:space="preserve"> ne se représente pas ; </w:t>
      </w:r>
      <w:proofErr w:type="spellStart"/>
      <w:r w:rsidRPr="007A1F79">
        <w:rPr>
          <w:rFonts w:ascii="Arial" w:hAnsi="Arial" w:cs="Arial"/>
        </w:rPr>
        <w:t>Eveline</w:t>
      </w:r>
      <w:proofErr w:type="spellEnd"/>
      <w:r w:rsidRPr="007A1F79">
        <w:rPr>
          <w:rFonts w:ascii="Arial" w:hAnsi="Arial" w:cs="Arial"/>
        </w:rPr>
        <w:t xml:space="preserve"> </w:t>
      </w:r>
      <w:proofErr w:type="spellStart"/>
      <w:r w:rsidRPr="007A1F79">
        <w:rPr>
          <w:rFonts w:ascii="Arial" w:hAnsi="Arial" w:cs="Arial"/>
        </w:rPr>
        <w:t>Pezé</w:t>
      </w:r>
      <w:proofErr w:type="spellEnd"/>
      <w:r w:rsidRPr="007A1F79">
        <w:rPr>
          <w:rFonts w:ascii="Arial" w:hAnsi="Arial" w:cs="Arial"/>
        </w:rPr>
        <w:t xml:space="preserve"> se présente. </w:t>
      </w:r>
    </w:p>
    <w:p w14:paraId="0D0E602F" w14:textId="77777777" w:rsidR="007A1F79" w:rsidRPr="007A1F79" w:rsidRDefault="007A1F79" w:rsidP="007A1F79">
      <w:pPr>
        <w:jc w:val="both"/>
        <w:rPr>
          <w:rFonts w:ascii="Arial" w:hAnsi="Arial" w:cs="Arial"/>
        </w:rPr>
      </w:pPr>
    </w:p>
    <w:p w14:paraId="43237550" w14:textId="5CAAA13F" w:rsidR="00646046" w:rsidRPr="007A1F79" w:rsidRDefault="00646046" w:rsidP="007A1F79">
      <w:pPr>
        <w:jc w:val="both"/>
        <w:rPr>
          <w:rFonts w:ascii="Arial" w:hAnsi="Arial" w:cs="Arial"/>
        </w:rPr>
      </w:pPr>
      <w:r w:rsidRPr="007A1F79">
        <w:rPr>
          <w:rFonts w:ascii="Arial" w:hAnsi="Arial" w:cs="Arial"/>
          <w:b/>
          <w:bCs/>
        </w:rPr>
        <w:t>Vote à mains levées : favorable à l’unanimité sans abstention ni refus de participer au vote</w:t>
      </w:r>
      <w:r w:rsidRPr="007A1F79">
        <w:rPr>
          <w:rFonts w:ascii="Arial" w:hAnsi="Arial" w:cs="Arial"/>
        </w:rPr>
        <w:t xml:space="preserve">. Les nouveaux membres du CA sont donc Silvia Boisselier, Catherine </w:t>
      </w:r>
      <w:proofErr w:type="spellStart"/>
      <w:proofErr w:type="gramStart"/>
      <w:r w:rsidRPr="007A1F79">
        <w:rPr>
          <w:rFonts w:ascii="Arial" w:hAnsi="Arial" w:cs="Arial"/>
        </w:rPr>
        <w:t>Caraboeuf</w:t>
      </w:r>
      <w:proofErr w:type="spellEnd"/>
      <w:r w:rsidRPr="007A1F79">
        <w:rPr>
          <w:rFonts w:ascii="Arial" w:hAnsi="Arial" w:cs="Arial"/>
        </w:rPr>
        <w:t xml:space="preserve"> ,</w:t>
      </w:r>
      <w:proofErr w:type="gramEnd"/>
      <w:r w:rsidRPr="007A1F79">
        <w:rPr>
          <w:rFonts w:ascii="Arial" w:hAnsi="Arial" w:cs="Arial"/>
        </w:rPr>
        <w:t xml:space="preserve"> Francis Leroux et </w:t>
      </w:r>
      <w:proofErr w:type="spellStart"/>
      <w:r w:rsidRPr="007A1F79">
        <w:rPr>
          <w:rFonts w:ascii="Arial" w:hAnsi="Arial" w:cs="Arial"/>
        </w:rPr>
        <w:t>Eveline</w:t>
      </w:r>
      <w:proofErr w:type="spellEnd"/>
      <w:r w:rsidRPr="007A1F79">
        <w:rPr>
          <w:rFonts w:ascii="Arial" w:hAnsi="Arial" w:cs="Arial"/>
        </w:rPr>
        <w:t xml:space="preserve"> </w:t>
      </w:r>
      <w:proofErr w:type="spellStart"/>
      <w:r w:rsidRPr="007A1F79">
        <w:rPr>
          <w:rFonts w:ascii="Arial" w:hAnsi="Arial" w:cs="Arial"/>
        </w:rPr>
        <w:t>Pezé</w:t>
      </w:r>
      <w:proofErr w:type="spellEnd"/>
      <w:r w:rsidRPr="007A1F79">
        <w:rPr>
          <w:rFonts w:ascii="Arial" w:hAnsi="Arial" w:cs="Arial"/>
        </w:rPr>
        <w:t>.</w:t>
      </w:r>
    </w:p>
    <w:p w14:paraId="3677D0C1" w14:textId="2D905548" w:rsidR="00646046" w:rsidRDefault="00646046" w:rsidP="00646046">
      <w:pPr>
        <w:pStyle w:val="Paragraphedeliste"/>
        <w:jc w:val="both"/>
        <w:rPr>
          <w:rFonts w:ascii="Arial" w:hAnsi="Arial" w:cs="Arial"/>
        </w:rPr>
      </w:pPr>
    </w:p>
    <w:p w14:paraId="1524647B" w14:textId="029E92D1" w:rsidR="00646046" w:rsidRPr="00646046" w:rsidRDefault="00646046" w:rsidP="00646046">
      <w:pPr>
        <w:pStyle w:val="Paragraphedeliste"/>
        <w:numPr>
          <w:ilvl w:val="0"/>
          <w:numId w:val="2"/>
        </w:numPr>
        <w:jc w:val="both"/>
        <w:rPr>
          <w:rFonts w:ascii="Arial" w:hAnsi="Arial" w:cs="Arial"/>
          <w:b/>
          <w:bCs/>
        </w:rPr>
      </w:pPr>
      <w:r w:rsidRPr="00646046">
        <w:rPr>
          <w:rFonts w:ascii="Arial" w:hAnsi="Arial" w:cs="Arial"/>
          <w:b/>
          <w:bCs/>
        </w:rPr>
        <w:t>Questions diverses</w:t>
      </w:r>
    </w:p>
    <w:p w14:paraId="3AE061CB" w14:textId="69F6813A" w:rsidR="00646046" w:rsidRDefault="00646046" w:rsidP="00646046">
      <w:pPr>
        <w:pStyle w:val="Paragraphedeliste"/>
        <w:jc w:val="both"/>
        <w:rPr>
          <w:rFonts w:ascii="Arial" w:hAnsi="Arial" w:cs="Arial"/>
        </w:rPr>
      </w:pPr>
    </w:p>
    <w:p w14:paraId="44D63D32" w14:textId="11F9B3C2" w:rsidR="000973C8" w:rsidRPr="007A1F79" w:rsidRDefault="000973C8" w:rsidP="007A1F79">
      <w:pPr>
        <w:jc w:val="both"/>
        <w:rPr>
          <w:rFonts w:ascii="Arial" w:hAnsi="Arial" w:cs="Arial"/>
        </w:rPr>
      </w:pPr>
      <w:r w:rsidRPr="007A1F79">
        <w:rPr>
          <w:rFonts w:ascii="Arial" w:hAnsi="Arial" w:cs="Arial"/>
        </w:rPr>
        <w:t xml:space="preserve">Proposition formulée d’alterner les changements d’axe afin que les joueurs en Nord Sud se déplacent aussi, et pas seulement les joueurs en Est Ouest. Ceci ne pose pas de problème technique selon la Président et la proposition acceptée. </w:t>
      </w:r>
    </w:p>
    <w:p w14:paraId="7454B133" w14:textId="244478AA" w:rsidR="001F154E" w:rsidRDefault="001F154E" w:rsidP="001F154E">
      <w:pPr>
        <w:pStyle w:val="Paragraphedeliste"/>
        <w:jc w:val="both"/>
      </w:pPr>
      <w:r>
        <w:t xml:space="preserve"> </w:t>
      </w:r>
    </w:p>
    <w:p w14:paraId="0CE17B12" w14:textId="77777777" w:rsidR="001F154E" w:rsidRDefault="001F154E" w:rsidP="001F154E">
      <w:pPr>
        <w:pStyle w:val="Paragraphedeliste"/>
        <w:jc w:val="both"/>
      </w:pPr>
    </w:p>
    <w:p w14:paraId="159EA9BA" w14:textId="77777777" w:rsidR="001F154E" w:rsidRDefault="001F154E" w:rsidP="001F154E">
      <w:pPr>
        <w:pStyle w:val="Paragraphedeliste"/>
        <w:jc w:val="both"/>
      </w:pPr>
    </w:p>
    <w:p w14:paraId="0E3AAEE2" w14:textId="34BD0676" w:rsidR="001F154E" w:rsidRPr="001F154E" w:rsidRDefault="001F154E" w:rsidP="001F154E">
      <w:pPr>
        <w:pStyle w:val="Paragraphedeliste"/>
        <w:jc w:val="both"/>
      </w:pPr>
      <w:r>
        <w:t xml:space="preserve">Fin de </w:t>
      </w:r>
      <w:proofErr w:type="gramStart"/>
      <w:r>
        <w:t>l’AG  à</w:t>
      </w:r>
      <w:proofErr w:type="gramEnd"/>
      <w:r>
        <w:t xml:space="preserve"> 1</w:t>
      </w:r>
      <w:r w:rsidR="000B02F3">
        <w:t>9H30</w:t>
      </w:r>
      <w:r>
        <w:t>.</w:t>
      </w:r>
    </w:p>
    <w:sectPr w:rsidR="001F154E" w:rsidRPr="001F1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260C7"/>
    <w:multiLevelType w:val="hybridMultilevel"/>
    <w:tmpl w:val="97C857F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6C6CA2"/>
    <w:multiLevelType w:val="hybridMultilevel"/>
    <w:tmpl w:val="E81869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386484">
    <w:abstractNumId w:val="0"/>
  </w:num>
  <w:num w:numId="2" w16cid:durableId="766462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4E"/>
    <w:rsid w:val="000973C8"/>
    <w:rsid w:val="000B02F3"/>
    <w:rsid w:val="000B3EF2"/>
    <w:rsid w:val="001F154E"/>
    <w:rsid w:val="002E04AE"/>
    <w:rsid w:val="00402889"/>
    <w:rsid w:val="00435C99"/>
    <w:rsid w:val="00646046"/>
    <w:rsid w:val="007A1F79"/>
    <w:rsid w:val="0088733F"/>
    <w:rsid w:val="00957DCF"/>
    <w:rsid w:val="00983BC4"/>
    <w:rsid w:val="00AB2CFC"/>
    <w:rsid w:val="00B854B9"/>
    <w:rsid w:val="00C151FF"/>
    <w:rsid w:val="00C1599D"/>
    <w:rsid w:val="00D26A02"/>
    <w:rsid w:val="00E225C3"/>
    <w:rsid w:val="00E22FD2"/>
    <w:rsid w:val="00EE7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2BE9"/>
  <w15:chartTrackingRefBased/>
  <w15:docId w15:val="{08BFB8DA-D859-024E-B62A-9386A292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735</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schmit</dc:creator>
  <cp:keywords/>
  <dc:description/>
  <cp:lastModifiedBy>jean-luc schmit</cp:lastModifiedBy>
  <cp:revision>3</cp:revision>
  <dcterms:created xsi:type="dcterms:W3CDTF">2025-10-27T09:01:00Z</dcterms:created>
  <dcterms:modified xsi:type="dcterms:W3CDTF">2025-10-27T09:04:00Z</dcterms:modified>
</cp:coreProperties>
</file>