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A97D" w14:textId="24FAA0EF" w:rsidR="00692B80" w:rsidRPr="00A93F12" w:rsidRDefault="00A93F12">
      <w:pPr>
        <w:rPr>
          <w:sz w:val="44"/>
          <w:szCs w:val="44"/>
        </w:rPr>
      </w:pPr>
      <w:r w:rsidRPr="00A93F12">
        <w:rPr>
          <w:sz w:val="44"/>
          <w:szCs w:val="44"/>
        </w:rPr>
        <w:t xml:space="preserve">L’arbitre de Club ou de compétition est l’organisateur de votre tournoi. Il est là bien davantage pour vous aider et vous renseigner que pour prononcer des </w:t>
      </w:r>
      <w:proofErr w:type="gramStart"/>
      <w:r w:rsidRPr="00A93F12">
        <w:rPr>
          <w:sz w:val="44"/>
          <w:szCs w:val="44"/>
        </w:rPr>
        <w:t>pénalités </w:t>
      </w:r>
      <w:r w:rsidRPr="00A93F12">
        <w:rPr>
          <w:sz w:val="44"/>
          <w:szCs w:val="44"/>
        </w:rPr>
        <w:t>.</w:t>
      </w:r>
      <w:proofErr w:type="gramEnd"/>
      <w:r w:rsidRPr="00A93F12">
        <w:rPr>
          <w:sz w:val="44"/>
          <w:szCs w:val="44"/>
        </w:rPr>
        <w:t xml:space="preserve"> </w:t>
      </w:r>
      <w:r w:rsidRPr="00A93F12">
        <w:rPr>
          <w:sz w:val="44"/>
          <w:szCs w:val="44"/>
        </w:rPr>
        <w:t>N’hésitez</w:t>
      </w:r>
      <w:r w:rsidRPr="00A93F12">
        <w:rPr>
          <w:sz w:val="44"/>
          <w:szCs w:val="44"/>
        </w:rPr>
        <w:t xml:space="preserve"> donc pas à faire appel à lui, surtout lorsque, débutant, vous vous trouvez devant une situation qui vous déconcerte.</w:t>
      </w:r>
    </w:p>
    <w:p w14:paraId="225AE2ED" w14:textId="77777777" w:rsidR="00A93F12" w:rsidRPr="00A93F12" w:rsidRDefault="00A93F12" w:rsidP="00A93F12">
      <w:pPr>
        <w:pStyle w:val="NormalWeb"/>
        <w:jc w:val="both"/>
        <w:rPr>
          <w:sz w:val="44"/>
          <w:szCs w:val="44"/>
        </w:rPr>
      </w:pPr>
      <w:r w:rsidRPr="00A93F12">
        <w:rPr>
          <w:sz w:val="44"/>
          <w:szCs w:val="44"/>
        </w:rPr>
        <w:t xml:space="preserve">Les </w:t>
      </w:r>
      <w:r w:rsidRPr="00A93F12">
        <w:rPr>
          <w:rFonts w:asciiTheme="minorHAnsi" w:hAnsiTheme="minorHAnsi" w:cstheme="minorHAnsi"/>
          <w:sz w:val="44"/>
          <w:szCs w:val="44"/>
        </w:rPr>
        <w:t>quelques</w:t>
      </w:r>
      <w:r w:rsidRPr="00A93F12">
        <w:rPr>
          <w:sz w:val="44"/>
          <w:szCs w:val="44"/>
        </w:rPr>
        <w:t xml:space="preserve"> fiches ci-dessous vous donneront les informations de base qui vous permettront soit d’éviter une erreur à la table, soit de mieux comprendre les conseils de votre arbitre.</w:t>
      </w:r>
    </w:p>
    <w:p w14:paraId="13C05B9E" w14:textId="77777777" w:rsidR="00A93F12" w:rsidRPr="00A93F12" w:rsidRDefault="00A93F12" w:rsidP="00A93F12">
      <w:pPr>
        <w:pStyle w:val="NormalWeb"/>
        <w:jc w:val="both"/>
        <w:rPr>
          <w:sz w:val="44"/>
          <w:szCs w:val="44"/>
        </w:rPr>
      </w:pPr>
      <w:r w:rsidRPr="00A93F12">
        <w:rPr>
          <w:sz w:val="44"/>
          <w:szCs w:val="44"/>
        </w:rPr>
        <w:t> Nous remercions Madame Marie-Christine JANIAK, Arbitre de Comité, qui a bien voulu en vérifier le contenu.</w:t>
      </w:r>
    </w:p>
    <w:p w14:paraId="3DFCB576" w14:textId="77777777" w:rsidR="00A93F12" w:rsidRDefault="00A93F12"/>
    <w:sectPr w:rsidR="00A93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12"/>
    <w:rsid w:val="00692B80"/>
    <w:rsid w:val="00A9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B628"/>
  <w15:chartTrackingRefBased/>
  <w15:docId w15:val="{8B43DDA9-4851-4BF4-8738-DD49DDA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499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riquet</dc:creator>
  <cp:keywords/>
  <dc:description/>
  <cp:lastModifiedBy>martine riquet</cp:lastModifiedBy>
  <cp:revision>1</cp:revision>
  <dcterms:created xsi:type="dcterms:W3CDTF">2022-08-25T13:19:00Z</dcterms:created>
  <dcterms:modified xsi:type="dcterms:W3CDTF">2022-08-25T13:22:00Z</dcterms:modified>
</cp:coreProperties>
</file>